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1DEE5" w14:textId="57A77C79" w:rsidR="00A909E9" w:rsidRDefault="6F2221A4" w:rsidP="6F2221A4">
      <w:pPr>
        <w:rPr>
          <w:rFonts w:ascii="Arial" w:eastAsia="Arial" w:hAnsi="Arial" w:cs="Arial"/>
          <w:b/>
          <w:bCs/>
          <w:sz w:val="32"/>
          <w:szCs w:val="32"/>
        </w:rPr>
      </w:pPr>
      <w:r w:rsidRPr="6F2221A4">
        <w:rPr>
          <w:rFonts w:ascii="Arial" w:eastAsia="Arial" w:hAnsi="Arial" w:cs="Arial"/>
          <w:b/>
          <w:bCs/>
          <w:sz w:val="32"/>
          <w:szCs w:val="32"/>
        </w:rPr>
        <w:t>Hampton Hill Cricket Club</w:t>
      </w:r>
    </w:p>
    <w:p w14:paraId="4A7A8E38" w14:textId="6C8B6755" w:rsidR="6F2221A4" w:rsidRDefault="6F2221A4" w:rsidP="6F2221A4">
      <w:pPr>
        <w:rPr>
          <w:rFonts w:ascii="Arial" w:eastAsia="Arial" w:hAnsi="Arial" w:cs="Arial"/>
          <w:b/>
          <w:bCs/>
          <w:sz w:val="32"/>
          <w:szCs w:val="32"/>
        </w:rPr>
      </w:pPr>
      <w:r w:rsidRPr="6F2221A4">
        <w:rPr>
          <w:rFonts w:ascii="Arial" w:eastAsia="Arial" w:hAnsi="Arial" w:cs="Arial"/>
          <w:b/>
          <w:bCs/>
          <w:sz w:val="32"/>
          <w:szCs w:val="32"/>
        </w:rPr>
        <w:t>COVID 19 Bar Opening Procedures</w:t>
      </w:r>
    </w:p>
    <w:p w14:paraId="6AF91526" w14:textId="1982B271" w:rsidR="6F2221A4" w:rsidRDefault="6F2221A4">
      <w:r>
        <w:rPr>
          <w:noProof/>
        </w:rPr>
        <w:drawing>
          <wp:inline distT="0" distB="0" distL="0" distR="0" wp14:anchorId="7596DADB" wp14:editId="17F894BB">
            <wp:extent cx="6552083" cy="4149653"/>
            <wp:effectExtent l="0" t="0" r="0" b="0"/>
            <wp:docPr id="1994871880" name="Picture 199487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2083" cy="4149653"/>
                    </a:xfrm>
                    <a:prstGeom prst="rect">
                      <a:avLst/>
                    </a:prstGeom>
                  </pic:spPr>
                </pic:pic>
              </a:graphicData>
            </a:graphic>
          </wp:inline>
        </w:drawing>
      </w:r>
    </w:p>
    <w:p w14:paraId="03EE7C1F" w14:textId="0376EEEA" w:rsidR="6F2221A4" w:rsidRDefault="6F2221A4" w:rsidP="6F2221A4">
      <w:r w:rsidRPr="6F2221A4">
        <w:rPr>
          <w:rFonts w:ascii="Arial" w:eastAsia="Arial" w:hAnsi="Arial" w:cs="Arial"/>
          <w:b/>
          <w:bCs/>
        </w:rPr>
        <w:t>Communication on bar opening</w:t>
      </w:r>
    </w:p>
    <w:p w14:paraId="41C047D5" w14:textId="5248CBF5" w:rsidR="6F2221A4" w:rsidRDefault="6F2221A4" w:rsidP="6F2221A4">
      <w:pPr>
        <w:pStyle w:val="ListParagraph"/>
        <w:numPr>
          <w:ilvl w:val="0"/>
          <w:numId w:val="2"/>
        </w:numPr>
        <w:rPr>
          <w:rFonts w:eastAsiaTheme="minorEastAsia"/>
        </w:rPr>
      </w:pPr>
      <w:r w:rsidRPr="6F2221A4">
        <w:rPr>
          <w:rFonts w:ascii="Arial" w:eastAsia="Arial" w:hAnsi="Arial" w:cs="Arial"/>
        </w:rPr>
        <w:t>All members informed by email when the bar will be opening, including bar opening days/times and the social distancing procedures that have been put in place.</w:t>
      </w:r>
    </w:p>
    <w:p w14:paraId="7303A142" w14:textId="3939C637" w:rsidR="6F2221A4" w:rsidRDefault="6F2221A4" w:rsidP="6F2221A4">
      <w:pPr>
        <w:pStyle w:val="ListParagraph"/>
        <w:numPr>
          <w:ilvl w:val="0"/>
          <w:numId w:val="2"/>
        </w:numPr>
      </w:pPr>
      <w:r w:rsidRPr="6F2221A4">
        <w:rPr>
          <w:rFonts w:ascii="Arial" w:eastAsia="Arial" w:hAnsi="Arial" w:cs="Arial"/>
        </w:rPr>
        <w:t>All bar staff to be sent written list of procedures before starting work.</w:t>
      </w:r>
    </w:p>
    <w:p w14:paraId="5249DA9D" w14:textId="7C35518F" w:rsidR="6F2221A4" w:rsidRDefault="6F2221A4" w:rsidP="6F2221A4">
      <w:pPr>
        <w:rPr>
          <w:rFonts w:ascii="Arial" w:eastAsia="Arial" w:hAnsi="Arial" w:cs="Arial"/>
          <w:b/>
          <w:bCs/>
        </w:rPr>
      </w:pPr>
    </w:p>
    <w:p w14:paraId="13FD4F6D" w14:textId="40C47817" w:rsidR="6F2221A4" w:rsidRDefault="6F2221A4" w:rsidP="6F2221A4">
      <w:pPr>
        <w:rPr>
          <w:rFonts w:ascii="Arial" w:eastAsia="Arial" w:hAnsi="Arial" w:cs="Arial"/>
          <w:b/>
          <w:bCs/>
        </w:rPr>
      </w:pPr>
      <w:r w:rsidRPr="6F2221A4">
        <w:rPr>
          <w:rFonts w:ascii="Arial" w:eastAsia="Arial" w:hAnsi="Arial" w:cs="Arial"/>
          <w:b/>
          <w:bCs/>
        </w:rPr>
        <w:t>Before opening</w:t>
      </w:r>
    </w:p>
    <w:p w14:paraId="759CBD25" w14:textId="1E0DFF41" w:rsidR="6F2221A4" w:rsidRDefault="6F2221A4" w:rsidP="6F2221A4">
      <w:pPr>
        <w:pStyle w:val="ListParagraph"/>
        <w:numPr>
          <w:ilvl w:val="0"/>
          <w:numId w:val="3"/>
        </w:numPr>
        <w:rPr>
          <w:rFonts w:eastAsiaTheme="minorEastAsia"/>
        </w:rPr>
      </w:pPr>
      <w:r w:rsidRPr="6F2221A4">
        <w:rPr>
          <w:rFonts w:ascii="Arial" w:eastAsia="Arial" w:hAnsi="Arial" w:cs="Arial"/>
        </w:rPr>
        <w:t xml:space="preserve">Bar and toilet area cleaned and </w:t>
      </w:r>
      <w:proofErr w:type="spellStart"/>
      <w:r w:rsidRPr="6F2221A4">
        <w:rPr>
          <w:rFonts w:ascii="Arial" w:eastAsia="Arial" w:hAnsi="Arial" w:cs="Arial"/>
        </w:rPr>
        <w:t>sanitised</w:t>
      </w:r>
      <w:proofErr w:type="spellEnd"/>
      <w:r w:rsidRPr="6F2221A4">
        <w:rPr>
          <w:rFonts w:ascii="Arial" w:eastAsia="Arial" w:hAnsi="Arial" w:cs="Arial"/>
        </w:rPr>
        <w:t>.</w:t>
      </w:r>
    </w:p>
    <w:p w14:paraId="3DC55D09" w14:textId="59316CC7" w:rsidR="6F2221A4" w:rsidRDefault="6F2221A4" w:rsidP="6F2221A4">
      <w:pPr>
        <w:pStyle w:val="ListParagraph"/>
        <w:numPr>
          <w:ilvl w:val="0"/>
          <w:numId w:val="3"/>
        </w:numPr>
        <w:rPr>
          <w:rFonts w:eastAsiaTheme="minorEastAsia"/>
        </w:rPr>
      </w:pPr>
      <w:r w:rsidRPr="6F2221A4">
        <w:rPr>
          <w:rFonts w:ascii="Arial" w:eastAsia="Arial" w:hAnsi="Arial" w:cs="Arial"/>
        </w:rPr>
        <w:t>Tables and chairs for outside use cleaned and positioned within distancing guidelines.</w:t>
      </w:r>
    </w:p>
    <w:p w14:paraId="78CBDD5D" w14:textId="143FB646" w:rsidR="6F2221A4" w:rsidRDefault="6F2221A4" w:rsidP="6F2221A4">
      <w:pPr>
        <w:pStyle w:val="ListParagraph"/>
        <w:numPr>
          <w:ilvl w:val="0"/>
          <w:numId w:val="3"/>
        </w:numPr>
        <w:rPr>
          <w:rFonts w:eastAsiaTheme="minorEastAsia"/>
        </w:rPr>
      </w:pPr>
      <w:r w:rsidRPr="6F2221A4">
        <w:rPr>
          <w:rFonts w:ascii="Arial" w:eastAsia="Arial" w:hAnsi="Arial" w:cs="Arial"/>
        </w:rPr>
        <w:t>Ensure bins are provided outside and inside.</w:t>
      </w:r>
    </w:p>
    <w:p w14:paraId="1A039227" w14:textId="354E7F63" w:rsidR="6F2221A4" w:rsidRDefault="6F2221A4" w:rsidP="6F2221A4">
      <w:pPr>
        <w:pStyle w:val="ListParagraph"/>
        <w:numPr>
          <w:ilvl w:val="0"/>
          <w:numId w:val="3"/>
        </w:numPr>
        <w:rPr>
          <w:rFonts w:eastAsiaTheme="minorEastAsia"/>
        </w:rPr>
      </w:pPr>
      <w:r w:rsidRPr="6F2221A4">
        <w:rPr>
          <w:rFonts w:ascii="Arial" w:eastAsia="Arial" w:hAnsi="Arial" w:cs="Arial"/>
        </w:rPr>
        <w:t xml:space="preserve">Bar staff fully briefed on all procedures. Laminated list of procedures for bar staff to refer to provided. </w:t>
      </w:r>
    </w:p>
    <w:p w14:paraId="5555D36C" w14:textId="0A226E5E" w:rsidR="6F2221A4" w:rsidRDefault="6F2221A4" w:rsidP="6F2221A4">
      <w:pPr>
        <w:pStyle w:val="ListParagraph"/>
        <w:numPr>
          <w:ilvl w:val="0"/>
          <w:numId w:val="3"/>
        </w:numPr>
        <w:rPr>
          <w:rFonts w:eastAsiaTheme="minorEastAsia"/>
        </w:rPr>
      </w:pPr>
      <w:r w:rsidRPr="6F2221A4">
        <w:rPr>
          <w:rFonts w:ascii="Arial" w:eastAsia="Arial" w:hAnsi="Arial" w:cs="Arial"/>
        </w:rPr>
        <w:t>Ensure all signage and information is correctly positioned.</w:t>
      </w:r>
    </w:p>
    <w:p w14:paraId="305DF319" w14:textId="6127F002" w:rsidR="6F2221A4" w:rsidRDefault="6F2221A4" w:rsidP="6F2221A4">
      <w:pPr>
        <w:pStyle w:val="ListParagraph"/>
        <w:numPr>
          <w:ilvl w:val="0"/>
          <w:numId w:val="3"/>
        </w:numPr>
        <w:rPr>
          <w:rFonts w:eastAsiaTheme="minorEastAsia"/>
        </w:rPr>
      </w:pPr>
      <w:r w:rsidRPr="6F2221A4">
        <w:rPr>
          <w:rFonts w:ascii="Arial" w:eastAsia="Arial" w:hAnsi="Arial" w:cs="Arial"/>
        </w:rPr>
        <w:t>Only one member of staff serving behind the bar.</w:t>
      </w:r>
    </w:p>
    <w:p w14:paraId="3F8FDBB1" w14:textId="5E2CF2FB" w:rsidR="6F2221A4" w:rsidRDefault="6F2221A4" w:rsidP="6F2221A4">
      <w:pPr>
        <w:pStyle w:val="ListParagraph"/>
        <w:numPr>
          <w:ilvl w:val="0"/>
          <w:numId w:val="3"/>
        </w:numPr>
        <w:rPr>
          <w:rFonts w:eastAsiaTheme="minorEastAsia"/>
        </w:rPr>
      </w:pPr>
      <w:r w:rsidRPr="6F2221A4">
        <w:rPr>
          <w:rFonts w:ascii="Arial" w:eastAsia="Arial" w:hAnsi="Arial" w:cs="Arial"/>
        </w:rPr>
        <w:t xml:space="preserve">Bar staff given the option to wear a mask </w:t>
      </w:r>
      <w:proofErr w:type="gramStart"/>
      <w:r w:rsidRPr="6F2221A4">
        <w:rPr>
          <w:rFonts w:ascii="Arial" w:eastAsia="Arial" w:hAnsi="Arial" w:cs="Arial"/>
        </w:rPr>
        <w:t>and/or gloves</w:t>
      </w:r>
      <w:proofErr w:type="gramEnd"/>
      <w:r w:rsidRPr="6F2221A4">
        <w:rPr>
          <w:rFonts w:ascii="Arial" w:eastAsia="Arial" w:hAnsi="Arial" w:cs="Arial"/>
        </w:rPr>
        <w:t>. Gloves can be provided by HHCC.</w:t>
      </w:r>
    </w:p>
    <w:p w14:paraId="7BDAC891" w14:textId="6A102CDC" w:rsidR="6F2221A4" w:rsidRDefault="6F2221A4" w:rsidP="6F2221A4">
      <w:pPr>
        <w:rPr>
          <w:rFonts w:ascii="Arial" w:eastAsia="Arial" w:hAnsi="Arial" w:cs="Arial"/>
          <w:b/>
          <w:bCs/>
        </w:rPr>
      </w:pPr>
    </w:p>
    <w:p w14:paraId="255D30A6" w14:textId="3EE068FC" w:rsidR="6F2221A4" w:rsidRDefault="6F2221A4" w:rsidP="6F2221A4">
      <w:pPr>
        <w:rPr>
          <w:rFonts w:ascii="Arial" w:eastAsia="Arial" w:hAnsi="Arial" w:cs="Arial"/>
          <w:b/>
          <w:bCs/>
        </w:rPr>
      </w:pPr>
      <w:r w:rsidRPr="6F2221A4">
        <w:rPr>
          <w:rFonts w:ascii="Arial" w:eastAsia="Arial" w:hAnsi="Arial" w:cs="Arial"/>
          <w:b/>
          <w:bCs/>
        </w:rPr>
        <w:t>During opening</w:t>
      </w:r>
    </w:p>
    <w:p w14:paraId="5667DC67" w14:textId="7DA2AA97" w:rsidR="6F2221A4" w:rsidRDefault="6F2221A4" w:rsidP="6F2221A4">
      <w:pPr>
        <w:pStyle w:val="ListParagraph"/>
        <w:numPr>
          <w:ilvl w:val="0"/>
          <w:numId w:val="4"/>
        </w:numPr>
        <w:rPr>
          <w:rFonts w:eastAsiaTheme="minorEastAsia"/>
        </w:rPr>
      </w:pPr>
      <w:r w:rsidRPr="6F2221A4">
        <w:rPr>
          <w:rFonts w:ascii="Arial" w:eastAsia="Arial" w:hAnsi="Arial" w:cs="Arial"/>
        </w:rPr>
        <w:t xml:space="preserve">Strict social distancing guidelines and dedicated entrance and exit routes for members when entering and exiting the </w:t>
      </w:r>
      <w:proofErr w:type="spellStart"/>
      <w:r w:rsidRPr="6F2221A4">
        <w:rPr>
          <w:rFonts w:ascii="Arial" w:eastAsia="Arial" w:hAnsi="Arial" w:cs="Arial"/>
        </w:rPr>
        <w:t>Pavillion</w:t>
      </w:r>
      <w:proofErr w:type="spellEnd"/>
      <w:r w:rsidRPr="6F2221A4">
        <w:rPr>
          <w:rFonts w:ascii="Arial" w:eastAsia="Arial" w:hAnsi="Arial" w:cs="Arial"/>
        </w:rPr>
        <w:t xml:space="preserve"> either for the bar or toilets, using clear signage on the floor and on tables/walls.  See plan above.  </w:t>
      </w:r>
    </w:p>
    <w:p w14:paraId="32C5C82E" w14:textId="06E37A1C" w:rsidR="6F2221A4" w:rsidRDefault="6F2221A4" w:rsidP="6F2221A4">
      <w:pPr>
        <w:pStyle w:val="ListParagraph"/>
        <w:numPr>
          <w:ilvl w:val="0"/>
          <w:numId w:val="4"/>
        </w:numPr>
        <w:rPr>
          <w:rFonts w:eastAsiaTheme="minorEastAsia"/>
        </w:rPr>
      </w:pPr>
      <w:r w:rsidRPr="6F2221A4">
        <w:rPr>
          <w:rFonts w:ascii="Arial" w:eastAsia="Arial" w:hAnsi="Arial" w:cs="Arial"/>
        </w:rPr>
        <w:t xml:space="preserve">Hand </w:t>
      </w:r>
      <w:proofErr w:type="spellStart"/>
      <w:r w:rsidRPr="6F2221A4">
        <w:rPr>
          <w:rFonts w:ascii="Arial" w:eastAsia="Arial" w:hAnsi="Arial" w:cs="Arial"/>
        </w:rPr>
        <w:t>sanitiser</w:t>
      </w:r>
      <w:proofErr w:type="spellEnd"/>
      <w:r w:rsidRPr="6F2221A4">
        <w:rPr>
          <w:rFonts w:ascii="Arial" w:eastAsia="Arial" w:hAnsi="Arial" w:cs="Arial"/>
        </w:rPr>
        <w:t xml:space="preserve"> stations provided for members on entering the Pavilion, and at the bar. Hand </w:t>
      </w:r>
      <w:proofErr w:type="spellStart"/>
      <w:r w:rsidRPr="6F2221A4">
        <w:rPr>
          <w:rFonts w:ascii="Arial" w:eastAsia="Arial" w:hAnsi="Arial" w:cs="Arial"/>
        </w:rPr>
        <w:t>sanitiser</w:t>
      </w:r>
      <w:proofErr w:type="spellEnd"/>
      <w:r w:rsidRPr="6F2221A4">
        <w:rPr>
          <w:rFonts w:ascii="Arial" w:eastAsia="Arial" w:hAnsi="Arial" w:cs="Arial"/>
        </w:rPr>
        <w:t xml:space="preserve"> provided for bar staff, behind the bar.</w:t>
      </w:r>
    </w:p>
    <w:p w14:paraId="21D35B6F" w14:textId="694E708F" w:rsidR="6F2221A4" w:rsidRDefault="6F2221A4" w:rsidP="6F2221A4">
      <w:pPr>
        <w:pStyle w:val="ListParagraph"/>
        <w:numPr>
          <w:ilvl w:val="0"/>
          <w:numId w:val="4"/>
        </w:numPr>
        <w:rPr>
          <w:rFonts w:eastAsiaTheme="minorEastAsia"/>
        </w:rPr>
      </w:pPr>
      <w:r w:rsidRPr="6F2221A4">
        <w:rPr>
          <w:rFonts w:ascii="Arial" w:eastAsia="Arial" w:hAnsi="Arial" w:cs="Arial"/>
        </w:rPr>
        <w:t>Signing in book for members, positioned on the bar. Members must sign in with their name and email address. Bar staff to ensure they ask every customer to do this before serving.</w:t>
      </w:r>
    </w:p>
    <w:p w14:paraId="0DA56AA7" w14:textId="412FC602" w:rsidR="6F2221A4" w:rsidRDefault="6F2221A4" w:rsidP="6F2221A4">
      <w:pPr>
        <w:pStyle w:val="ListParagraph"/>
        <w:numPr>
          <w:ilvl w:val="0"/>
          <w:numId w:val="4"/>
        </w:numPr>
        <w:rPr>
          <w:rFonts w:eastAsiaTheme="minorEastAsia"/>
        </w:rPr>
      </w:pPr>
      <w:r w:rsidRPr="6F2221A4">
        <w:rPr>
          <w:rFonts w:ascii="Arial" w:eastAsia="Arial" w:hAnsi="Arial" w:cs="Arial"/>
        </w:rPr>
        <w:t xml:space="preserve">Only one person to be served at the bar at any time.  </w:t>
      </w:r>
    </w:p>
    <w:p w14:paraId="762DB6AA" w14:textId="004ACD8B" w:rsidR="6F2221A4" w:rsidRDefault="6F2221A4" w:rsidP="6F2221A4">
      <w:pPr>
        <w:pStyle w:val="ListParagraph"/>
        <w:numPr>
          <w:ilvl w:val="0"/>
          <w:numId w:val="4"/>
        </w:numPr>
        <w:rPr>
          <w:rFonts w:eastAsiaTheme="minorEastAsia"/>
        </w:rPr>
      </w:pPr>
      <w:r w:rsidRPr="6F2221A4">
        <w:rPr>
          <w:rFonts w:ascii="Arial" w:eastAsia="Arial" w:hAnsi="Arial" w:cs="Arial"/>
        </w:rPr>
        <w:t xml:space="preserve">Drinks to be </w:t>
      </w:r>
      <w:proofErr w:type="gramStart"/>
      <w:r w:rsidRPr="6F2221A4">
        <w:rPr>
          <w:rFonts w:ascii="Arial" w:eastAsia="Arial" w:hAnsi="Arial" w:cs="Arial"/>
        </w:rPr>
        <w:t>served in plastic glasses at all times</w:t>
      </w:r>
      <w:proofErr w:type="gramEnd"/>
      <w:r w:rsidRPr="6F2221A4">
        <w:rPr>
          <w:rFonts w:ascii="Arial" w:eastAsia="Arial" w:hAnsi="Arial" w:cs="Arial"/>
        </w:rPr>
        <w:t xml:space="preserve">. No glass bottles to be taken outside, including full bottles of wine. </w:t>
      </w:r>
    </w:p>
    <w:p w14:paraId="72195764" w14:textId="29ED0C35" w:rsidR="6F2221A4" w:rsidRDefault="6F2221A4" w:rsidP="6F2221A4">
      <w:pPr>
        <w:pStyle w:val="ListParagraph"/>
        <w:numPr>
          <w:ilvl w:val="0"/>
          <w:numId w:val="4"/>
        </w:numPr>
        <w:rPr>
          <w:rFonts w:eastAsiaTheme="minorEastAsia"/>
        </w:rPr>
      </w:pPr>
      <w:r w:rsidRPr="6F2221A4">
        <w:rPr>
          <w:rFonts w:ascii="Arial" w:eastAsia="Arial" w:hAnsi="Arial" w:cs="Arial"/>
        </w:rPr>
        <w:t>Maximum of 4 drinks ordered at a time.</w:t>
      </w:r>
    </w:p>
    <w:p w14:paraId="0918126B" w14:textId="304A8620" w:rsidR="6F2221A4" w:rsidRDefault="6F2221A4" w:rsidP="6F2221A4">
      <w:pPr>
        <w:pStyle w:val="ListParagraph"/>
        <w:numPr>
          <w:ilvl w:val="0"/>
          <w:numId w:val="4"/>
        </w:numPr>
        <w:rPr>
          <w:rFonts w:eastAsiaTheme="minorEastAsia"/>
        </w:rPr>
      </w:pPr>
      <w:r w:rsidRPr="6F2221A4">
        <w:rPr>
          <w:rFonts w:ascii="Arial" w:eastAsia="Arial" w:hAnsi="Arial" w:cs="Arial"/>
        </w:rPr>
        <w:t>Members must be able to carry their order in one go. They cannot take part of their order and return for the rest.</w:t>
      </w:r>
    </w:p>
    <w:p w14:paraId="61117101" w14:textId="762230BD" w:rsidR="6F2221A4" w:rsidRDefault="6F2221A4" w:rsidP="6F2221A4">
      <w:pPr>
        <w:pStyle w:val="ListParagraph"/>
        <w:numPr>
          <w:ilvl w:val="0"/>
          <w:numId w:val="4"/>
        </w:numPr>
        <w:rPr>
          <w:rFonts w:eastAsiaTheme="minorEastAsia"/>
        </w:rPr>
      </w:pPr>
      <w:r w:rsidRPr="6F2221A4">
        <w:rPr>
          <w:rFonts w:ascii="Arial" w:eastAsia="Arial" w:hAnsi="Arial" w:cs="Arial"/>
        </w:rPr>
        <w:t>NO cash transactions, card payments only. Contactless where possible.</w:t>
      </w:r>
    </w:p>
    <w:p w14:paraId="35611488" w14:textId="7D6DFDC4" w:rsidR="6F2221A4" w:rsidRDefault="6F2221A4" w:rsidP="6F2221A4">
      <w:pPr>
        <w:pStyle w:val="ListParagraph"/>
        <w:numPr>
          <w:ilvl w:val="0"/>
          <w:numId w:val="4"/>
        </w:numPr>
        <w:rPr>
          <w:rFonts w:eastAsiaTheme="minorEastAsia"/>
        </w:rPr>
      </w:pPr>
      <w:r w:rsidRPr="6F2221A4">
        <w:rPr>
          <w:rFonts w:ascii="Arial" w:eastAsia="Arial" w:hAnsi="Arial" w:cs="Arial"/>
        </w:rPr>
        <w:t>Strictly NO tabs behind the bar.</w:t>
      </w:r>
    </w:p>
    <w:p w14:paraId="3A5F9EDB" w14:textId="1D6E3829" w:rsidR="6F2221A4" w:rsidRDefault="6F2221A4" w:rsidP="6F2221A4">
      <w:pPr>
        <w:pStyle w:val="ListParagraph"/>
        <w:numPr>
          <w:ilvl w:val="0"/>
          <w:numId w:val="4"/>
        </w:numPr>
        <w:rPr>
          <w:rFonts w:eastAsiaTheme="minorEastAsia"/>
        </w:rPr>
      </w:pPr>
      <w:r w:rsidRPr="6F2221A4">
        <w:rPr>
          <w:rFonts w:ascii="Arial" w:eastAsia="Arial" w:hAnsi="Arial" w:cs="Arial"/>
        </w:rPr>
        <w:t>Bins provided outside for plastic cups.</w:t>
      </w:r>
    </w:p>
    <w:p w14:paraId="4F3D4191" w14:textId="5A973EC6" w:rsidR="6F2221A4" w:rsidRDefault="6F2221A4" w:rsidP="6F2221A4">
      <w:pPr>
        <w:pStyle w:val="ListParagraph"/>
        <w:numPr>
          <w:ilvl w:val="0"/>
          <w:numId w:val="4"/>
        </w:numPr>
        <w:rPr>
          <w:rFonts w:eastAsiaTheme="minorEastAsia"/>
        </w:rPr>
      </w:pPr>
      <w:r w:rsidRPr="6F2221A4">
        <w:rPr>
          <w:rFonts w:ascii="Arial" w:eastAsia="Arial" w:hAnsi="Arial" w:cs="Arial"/>
        </w:rPr>
        <w:t xml:space="preserve">Bar staff to </w:t>
      </w:r>
      <w:proofErr w:type="spellStart"/>
      <w:r w:rsidRPr="6F2221A4">
        <w:rPr>
          <w:rFonts w:ascii="Arial" w:eastAsia="Arial" w:hAnsi="Arial" w:cs="Arial"/>
        </w:rPr>
        <w:t>sanitise</w:t>
      </w:r>
      <w:proofErr w:type="spellEnd"/>
      <w:r w:rsidRPr="6F2221A4">
        <w:rPr>
          <w:rFonts w:ascii="Arial" w:eastAsia="Arial" w:hAnsi="Arial" w:cs="Arial"/>
        </w:rPr>
        <w:t xml:space="preserve"> the bar </w:t>
      </w:r>
      <w:proofErr w:type="gramStart"/>
      <w:r w:rsidRPr="6F2221A4">
        <w:rPr>
          <w:rFonts w:ascii="Arial" w:eastAsia="Arial" w:hAnsi="Arial" w:cs="Arial"/>
        </w:rPr>
        <w:t>surface, and</w:t>
      </w:r>
      <w:proofErr w:type="gramEnd"/>
      <w:r w:rsidRPr="6F2221A4">
        <w:rPr>
          <w:rFonts w:ascii="Arial" w:eastAsia="Arial" w:hAnsi="Arial" w:cs="Arial"/>
        </w:rPr>
        <w:t xml:space="preserve"> wipe down the till and card machine with anti-bac wipes between every serving.</w:t>
      </w:r>
    </w:p>
    <w:p w14:paraId="34DDE0D6" w14:textId="1DE7A4C7" w:rsidR="6F2221A4" w:rsidRDefault="6F2221A4" w:rsidP="6F2221A4">
      <w:pPr>
        <w:pStyle w:val="ListParagraph"/>
        <w:numPr>
          <w:ilvl w:val="0"/>
          <w:numId w:val="4"/>
        </w:numPr>
        <w:rPr>
          <w:rFonts w:eastAsiaTheme="minorEastAsia"/>
        </w:rPr>
      </w:pPr>
      <w:r w:rsidRPr="6F2221A4">
        <w:rPr>
          <w:rFonts w:ascii="Arial" w:eastAsia="Arial" w:hAnsi="Arial" w:cs="Arial"/>
        </w:rPr>
        <w:t xml:space="preserve">Bar staff to use hand </w:t>
      </w:r>
      <w:proofErr w:type="spellStart"/>
      <w:r w:rsidRPr="6F2221A4">
        <w:rPr>
          <w:rFonts w:ascii="Arial" w:eastAsia="Arial" w:hAnsi="Arial" w:cs="Arial"/>
        </w:rPr>
        <w:t>sanitiser</w:t>
      </w:r>
      <w:proofErr w:type="spellEnd"/>
      <w:r w:rsidRPr="6F2221A4">
        <w:rPr>
          <w:rFonts w:ascii="Arial" w:eastAsia="Arial" w:hAnsi="Arial" w:cs="Arial"/>
        </w:rPr>
        <w:t xml:space="preserve"> after serving every customer.</w:t>
      </w:r>
    </w:p>
    <w:p w14:paraId="37FE9402" w14:textId="5C11CDFC" w:rsidR="6F2221A4" w:rsidRDefault="6F2221A4" w:rsidP="6F2221A4">
      <w:pPr>
        <w:pStyle w:val="ListParagraph"/>
        <w:numPr>
          <w:ilvl w:val="0"/>
          <w:numId w:val="4"/>
        </w:numPr>
        <w:rPr>
          <w:rFonts w:eastAsiaTheme="minorEastAsia"/>
        </w:rPr>
      </w:pPr>
      <w:r w:rsidRPr="6F2221A4">
        <w:rPr>
          <w:rFonts w:ascii="Arial" w:eastAsia="Arial" w:hAnsi="Arial" w:cs="Arial"/>
        </w:rPr>
        <w:t>Tables and chairs cleaned regularly during opening.</w:t>
      </w:r>
    </w:p>
    <w:p w14:paraId="4061CB83" w14:textId="45CAA745" w:rsidR="6F2221A4" w:rsidRDefault="6F2221A4" w:rsidP="6F2221A4">
      <w:pPr>
        <w:pStyle w:val="ListParagraph"/>
        <w:numPr>
          <w:ilvl w:val="0"/>
          <w:numId w:val="4"/>
        </w:numPr>
        <w:rPr>
          <w:rFonts w:eastAsiaTheme="minorEastAsia"/>
        </w:rPr>
      </w:pPr>
      <w:r w:rsidRPr="6F2221A4">
        <w:rPr>
          <w:rFonts w:ascii="Arial" w:eastAsia="Arial" w:hAnsi="Arial" w:cs="Arial"/>
        </w:rPr>
        <w:t xml:space="preserve">Committee member to ensure outfield is clear of rubbish at regular </w:t>
      </w:r>
      <w:proofErr w:type="gramStart"/>
      <w:r w:rsidRPr="6F2221A4">
        <w:rPr>
          <w:rFonts w:ascii="Arial" w:eastAsia="Arial" w:hAnsi="Arial" w:cs="Arial"/>
        </w:rPr>
        <w:t>intervals, and</w:t>
      </w:r>
      <w:proofErr w:type="gramEnd"/>
      <w:r w:rsidRPr="6F2221A4">
        <w:rPr>
          <w:rFonts w:ascii="Arial" w:eastAsia="Arial" w:hAnsi="Arial" w:cs="Arial"/>
        </w:rPr>
        <w:t xml:space="preserve"> is disposed of in our bins.</w:t>
      </w:r>
    </w:p>
    <w:p w14:paraId="22437EC0" w14:textId="6D475CBF" w:rsidR="6F2221A4" w:rsidRDefault="6F2221A4" w:rsidP="6F2221A4">
      <w:pPr>
        <w:pStyle w:val="ListParagraph"/>
        <w:numPr>
          <w:ilvl w:val="0"/>
          <w:numId w:val="4"/>
        </w:numPr>
        <w:rPr>
          <w:rFonts w:eastAsiaTheme="minorEastAsia"/>
        </w:rPr>
      </w:pPr>
      <w:r w:rsidRPr="6F2221A4">
        <w:rPr>
          <w:rFonts w:ascii="Arial" w:eastAsia="Arial" w:hAnsi="Arial" w:cs="Arial"/>
        </w:rPr>
        <w:t>Maximum 1 person to enter the toilets at a time. Clear signage stating this is on the doors of both Ladies and Men's toilets.</w:t>
      </w:r>
    </w:p>
    <w:p w14:paraId="51C31778" w14:textId="5C3435E0" w:rsidR="6F2221A4" w:rsidRDefault="61F5D1D5" w:rsidP="61F5D1D5">
      <w:pPr>
        <w:pStyle w:val="ListParagraph"/>
        <w:numPr>
          <w:ilvl w:val="0"/>
          <w:numId w:val="4"/>
        </w:numPr>
        <w:rPr>
          <w:rFonts w:eastAsiaTheme="minorEastAsia"/>
        </w:rPr>
      </w:pPr>
      <w:r w:rsidRPr="61F5D1D5">
        <w:rPr>
          <w:rFonts w:ascii="Arial" w:eastAsia="Arial" w:hAnsi="Arial" w:cs="Arial"/>
        </w:rPr>
        <w:t>Signage to inform anti-bac wipes available for use in toilets before and after every visit. Soap for hand washing and hand dryers available for use.</w:t>
      </w:r>
    </w:p>
    <w:p w14:paraId="7717CBC3" w14:textId="7ACB17A1" w:rsidR="6F2221A4" w:rsidRDefault="6F2221A4" w:rsidP="6F2221A4">
      <w:pPr>
        <w:pStyle w:val="ListParagraph"/>
        <w:numPr>
          <w:ilvl w:val="0"/>
          <w:numId w:val="4"/>
        </w:numPr>
        <w:rPr>
          <w:rFonts w:eastAsiaTheme="minorEastAsia"/>
        </w:rPr>
      </w:pPr>
      <w:r w:rsidRPr="6F2221A4">
        <w:rPr>
          <w:rFonts w:ascii="Arial" w:eastAsia="Arial" w:hAnsi="Arial" w:cs="Arial"/>
        </w:rPr>
        <w:t xml:space="preserve">Committee member to check toilets and </w:t>
      </w:r>
      <w:proofErr w:type="spellStart"/>
      <w:r w:rsidRPr="6F2221A4">
        <w:rPr>
          <w:rFonts w:ascii="Arial" w:eastAsia="Arial" w:hAnsi="Arial" w:cs="Arial"/>
        </w:rPr>
        <w:t>sanitise</w:t>
      </w:r>
      <w:proofErr w:type="spellEnd"/>
      <w:r w:rsidRPr="6F2221A4">
        <w:rPr>
          <w:rFonts w:ascii="Arial" w:eastAsia="Arial" w:hAnsi="Arial" w:cs="Arial"/>
        </w:rPr>
        <w:t xml:space="preserve"> every hour. </w:t>
      </w:r>
    </w:p>
    <w:p w14:paraId="592DA9F4" w14:textId="02947471" w:rsidR="6F2221A4" w:rsidRDefault="6F2221A4" w:rsidP="6F2221A4">
      <w:pPr>
        <w:pStyle w:val="ListParagraph"/>
        <w:numPr>
          <w:ilvl w:val="0"/>
          <w:numId w:val="4"/>
        </w:numPr>
        <w:rPr>
          <w:rFonts w:eastAsiaTheme="minorEastAsia"/>
        </w:rPr>
      </w:pPr>
      <w:r w:rsidRPr="6F2221A4">
        <w:rPr>
          <w:rFonts w:ascii="Arial" w:eastAsia="Arial" w:hAnsi="Arial" w:cs="Arial"/>
        </w:rPr>
        <w:t>A committee member to regularly oversee social distancing guidelines are being followed inside and outside the pavilion by our members.</w:t>
      </w:r>
    </w:p>
    <w:p w14:paraId="398AFCAF" w14:textId="69C4DB70" w:rsidR="6F2221A4" w:rsidRDefault="6F2221A4" w:rsidP="6F2221A4">
      <w:pPr>
        <w:ind w:left="360"/>
        <w:rPr>
          <w:rFonts w:ascii="Arial" w:eastAsia="Arial" w:hAnsi="Arial" w:cs="Arial"/>
          <w:b/>
          <w:bCs/>
        </w:rPr>
      </w:pPr>
    </w:p>
    <w:p w14:paraId="6ED862B0" w14:textId="203E3996" w:rsidR="6F2221A4" w:rsidRDefault="6F2221A4" w:rsidP="6F2221A4">
      <w:pPr>
        <w:rPr>
          <w:rFonts w:ascii="Arial" w:eastAsia="Arial" w:hAnsi="Arial" w:cs="Arial"/>
          <w:b/>
          <w:bCs/>
        </w:rPr>
      </w:pPr>
      <w:r w:rsidRPr="6F2221A4">
        <w:rPr>
          <w:rFonts w:ascii="Arial" w:eastAsia="Arial" w:hAnsi="Arial" w:cs="Arial"/>
          <w:b/>
          <w:bCs/>
        </w:rPr>
        <w:t>Closing the bar</w:t>
      </w:r>
    </w:p>
    <w:p w14:paraId="1B2E224E" w14:textId="5FD12EE8" w:rsidR="6F2221A4" w:rsidRDefault="6F2221A4" w:rsidP="6F2221A4">
      <w:pPr>
        <w:pStyle w:val="ListParagraph"/>
        <w:numPr>
          <w:ilvl w:val="0"/>
          <w:numId w:val="1"/>
        </w:numPr>
        <w:rPr>
          <w:rFonts w:eastAsiaTheme="minorEastAsia"/>
        </w:rPr>
      </w:pPr>
      <w:r w:rsidRPr="6F2221A4">
        <w:rPr>
          <w:rFonts w:ascii="Arial" w:eastAsia="Arial" w:hAnsi="Arial" w:cs="Arial"/>
        </w:rPr>
        <w:t xml:space="preserve">Committee member to gauge the amount of people inside the pavilion that can be served before closing time. </w:t>
      </w:r>
    </w:p>
    <w:p w14:paraId="7E5B4621" w14:textId="0AA6DD85" w:rsidR="6F2221A4" w:rsidRDefault="6F2221A4" w:rsidP="6F2221A4">
      <w:pPr>
        <w:pStyle w:val="ListParagraph"/>
        <w:numPr>
          <w:ilvl w:val="0"/>
          <w:numId w:val="1"/>
        </w:numPr>
        <w:rPr>
          <w:rFonts w:eastAsiaTheme="minorEastAsia"/>
        </w:rPr>
      </w:pPr>
      <w:r w:rsidRPr="6F2221A4">
        <w:rPr>
          <w:rFonts w:ascii="Arial" w:eastAsia="Arial" w:hAnsi="Arial" w:cs="Arial"/>
        </w:rPr>
        <w:t>Toilets will be closed at the same time as the bar to allow for cleaning.</w:t>
      </w:r>
    </w:p>
    <w:p w14:paraId="02BA8F45" w14:textId="398D4763" w:rsidR="6F2221A4" w:rsidRDefault="6F2221A4" w:rsidP="6F2221A4">
      <w:pPr>
        <w:pStyle w:val="ListParagraph"/>
        <w:numPr>
          <w:ilvl w:val="0"/>
          <w:numId w:val="1"/>
        </w:numPr>
        <w:rPr>
          <w:rFonts w:eastAsiaTheme="minorEastAsia"/>
        </w:rPr>
      </w:pPr>
      <w:r w:rsidRPr="6F2221A4">
        <w:rPr>
          <w:rFonts w:ascii="Arial" w:eastAsia="Arial" w:hAnsi="Arial" w:cs="Arial"/>
        </w:rPr>
        <w:t>Staff/committee member to ensure the Pavilion is clear of members before proceeding to shut down.</w:t>
      </w:r>
    </w:p>
    <w:p w14:paraId="3CAE2AFC" w14:textId="4B9E0DE9" w:rsidR="6F2221A4" w:rsidRDefault="6F2221A4" w:rsidP="6F2221A4">
      <w:pPr>
        <w:pStyle w:val="ListParagraph"/>
        <w:numPr>
          <w:ilvl w:val="0"/>
          <w:numId w:val="1"/>
        </w:numPr>
        <w:rPr>
          <w:rFonts w:eastAsiaTheme="minorEastAsia"/>
        </w:rPr>
      </w:pPr>
      <w:r w:rsidRPr="6F2221A4">
        <w:rPr>
          <w:rFonts w:ascii="Arial" w:eastAsia="Arial" w:hAnsi="Arial" w:cs="Arial"/>
        </w:rPr>
        <w:t xml:space="preserve">Bar staff to </w:t>
      </w:r>
      <w:proofErr w:type="spellStart"/>
      <w:r w:rsidRPr="6F2221A4">
        <w:rPr>
          <w:rFonts w:ascii="Arial" w:eastAsia="Arial" w:hAnsi="Arial" w:cs="Arial"/>
        </w:rPr>
        <w:t>sanitise</w:t>
      </w:r>
      <w:proofErr w:type="spellEnd"/>
      <w:r w:rsidRPr="6F2221A4">
        <w:rPr>
          <w:rFonts w:ascii="Arial" w:eastAsia="Arial" w:hAnsi="Arial" w:cs="Arial"/>
        </w:rPr>
        <w:t xml:space="preserve"> the bar, wipe down the till and card machine with anti-bac wipes.</w:t>
      </w:r>
    </w:p>
    <w:p w14:paraId="20DB86C5" w14:textId="1E422D96" w:rsidR="6F2221A4" w:rsidRDefault="6F2221A4" w:rsidP="6F2221A4">
      <w:pPr>
        <w:pStyle w:val="ListParagraph"/>
        <w:numPr>
          <w:ilvl w:val="0"/>
          <w:numId w:val="1"/>
        </w:numPr>
        <w:rPr>
          <w:rFonts w:eastAsiaTheme="minorEastAsia"/>
        </w:rPr>
      </w:pPr>
      <w:r w:rsidRPr="6F2221A4">
        <w:rPr>
          <w:rFonts w:ascii="Arial" w:eastAsia="Arial" w:hAnsi="Arial" w:cs="Arial"/>
        </w:rPr>
        <w:t>Ensure rubbish is cleared from outfield and disposed of in our bins.</w:t>
      </w:r>
    </w:p>
    <w:p w14:paraId="5D6AC01E" w14:textId="1F402AB4" w:rsidR="6F2221A4" w:rsidRDefault="6F2221A4" w:rsidP="6F2221A4">
      <w:pPr>
        <w:pStyle w:val="ListParagraph"/>
        <w:numPr>
          <w:ilvl w:val="0"/>
          <w:numId w:val="1"/>
        </w:numPr>
        <w:rPr>
          <w:rFonts w:eastAsiaTheme="minorEastAsia"/>
        </w:rPr>
      </w:pPr>
      <w:r w:rsidRPr="6F2221A4">
        <w:rPr>
          <w:rFonts w:ascii="Arial" w:eastAsia="Arial" w:hAnsi="Arial" w:cs="Arial"/>
        </w:rPr>
        <w:t>All bins to be emptied and placed in our wheelie bins.</w:t>
      </w:r>
    </w:p>
    <w:p w14:paraId="2C63D817" w14:textId="7644A5DD" w:rsidR="6F2221A4" w:rsidRDefault="6F2221A4" w:rsidP="6F2221A4">
      <w:pPr>
        <w:pStyle w:val="ListParagraph"/>
        <w:numPr>
          <w:ilvl w:val="0"/>
          <w:numId w:val="1"/>
        </w:numPr>
        <w:rPr>
          <w:rFonts w:eastAsiaTheme="minorEastAsia"/>
        </w:rPr>
      </w:pPr>
      <w:r w:rsidRPr="6F2221A4">
        <w:rPr>
          <w:rFonts w:ascii="Arial" w:eastAsia="Arial" w:hAnsi="Arial" w:cs="Arial"/>
        </w:rPr>
        <w:t xml:space="preserve">Put away any free-standing signage and signing in book ready for next opening. </w:t>
      </w:r>
    </w:p>
    <w:p w14:paraId="3B916321" w14:textId="02303447" w:rsidR="6F2221A4" w:rsidRDefault="6F2221A4" w:rsidP="6F2221A4">
      <w:pPr>
        <w:pStyle w:val="ListParagraph"/>
        <w:numPr>
          <w:ilvl w:val="0"/>
          <w:numId w:val="1"/>
        </w:numPr>
        <w:rPr>
          <w:rFonts w:eastAsiaTheme="minorEastAsia"/>
        </w:rPr>
      </w:pPr>
      <w:r w:rsidRPr="6F2221A4">
        <w:rPr>
          <w:rFonts w:ascii="Arial" w:eastAsia="Arial" w:hAnsi="Arial" w:cs="Arial"/>
        </w:rPr>
        <w:lastRenderedPageBreak/>
        <w:t>Bar staff to ensure the whole bar area is clean and tidy before next opening.</w:t>
      </w:r>
    </w:p>
    <w:p w14:paraId="5FE0D0BE" w14:textId="2EFB49B4" w:rsidR="6F2221A4" w:rsidRDefault="6F2221A4" w:rsidP="6F2221A4">
      <w:pPr>
        <w:pStyle w:val="ListParagraph"/>
        <w:numPr>
          <w:ilvl w:val="0"/>
          <w:numId w:val="1"/>
        </w:numPr>
        <w:rPr>
          <w:rFonts w:eastAsiaTheme="minorEastAsia"/>
        </w:rPr>
      </w:pPr>
      <w:r w:rsidRPr="6F2221A4">
        <w:rPr>
          <w:rFonts w:ascii="Arial" w:eastAsia="Arial" w:hAnsi="Arial" w:cs="Arial"/>
        </w:rPr>
        <w:t>Committee member to oversee closing.</w:t>
      </w:r>
    </w:p>
    <w:p w14:paraId="5545C4D7" w14:textId="45247B14" w:rsidR="6F2221A4" w:rsidRDefault="6F2221A4" w:rsidP="6F2221A4">
      <w:pPr>
        <w:pStyle w:val="ListParagraph"/>
        <w:numPr>
          <w:ilvl w:val="0"/>
          <w:numId w:val="1"/>
        </w:numPr>
        <w:rPr>
          <w:rFonts w:eastAsiaTheme="minorEastAsia"/>
        </w:rPr>
      </w:pPr>
      <w:r w:rsidRPr="6F2221A4">
        <w:rPr>
          <w:rFonts w:ascii="Arial" w:eastAsia="Arial" w:hAnsi="Arial" w:cs="Arial"/>
        </w:rPr>
        <w:t>Committee member to lock up.</w:t>
      </w:r>
    </w:p>
    <w:p w14:paraId="31B098A9" w14:textId="5782CCF1" w:rsidR="6F2221A4" w:rsidRDefault="6F2221A4" w:rsidP="6F2221A4">
      <w:pPr>
        <w:pStyle w:val="ListParagraph"/>
        <w:numPr>
          <w:ilvl w:val="0"/>
          <w:numId w:val="1"/>
        </w:numPr>
        <w:rPr>
          <w:rFonts w:eastAsiaTheme="minorEastAsia"/>
        </w:rPr>
      </w:pPr>
      <w:r w:rsidRPr="6F2221A4">
        <w:rPr>
          <w:rFonts w:ascii="Arial" w:eastAsia="Arial" w:hAnsi="Arial" w:cs="Arial"/>
        </w:rPr>
        <w:t xml:space="preserve">Bar staff to be paid online. </w:t>
      </w:r>
    </w:p>
    <w:p w14:paraId="0CE43A60" w14:textId="5CEB979C" w:rsidR="6F2221A4" w:rsidRDefault="6F2221A4" w:rsidP="6F2221A4">
      <w:pPr>
        <w:rPr>
          <w:rFonts w:ascii="Arial" w:eastAsia="Arial" w:hAnsi="Arial" w:cs="Arial"/>
        </w:rPr>
      </w:pPr>
    </w:p>
    <w:p w14:paraId="2FD48963" w14:textId="1F9A46EA" w:rsidR="6F2221A4" w:rsidRDefault="6F2221A4" w:rsidP="6F2221A4">
      <w:pPr>
        <w:rPr>
          <w:rFonts w:ascii="Arial" w:eastAsia="Arial" w:hAnsi="Arial" w:cs="Arial"/>
        </w:rPr>
      </w:pPr>
    </w:p>
    <w:p w14:paraId="05259FA0" w14:textId="7E8B30C9" w:rsidR="6F2221A4" w:rsidRDefault="6F2221A4" w:rsidP="6F2221A4">
      <w:pPr>
        <w:rPr>
          <w:rFonts w:ascii="Arial" w:eastAsia="Arial" w:hAnsi="Arial" w:cs="Arial"/>
        </w:rPr>
      </w:pPr>
    </w:p>
    <w:p w14:paraId="381A0558" w14:textId="1BEC7911" w:rsidR="6F2221A4" w:rsidRDefault="6F2221A4" w:rsidP="6F2221A4">
      <w:pPr>
        <w:rPr>
          <w:rFonts w:ascii="Arial" w:eastAsia="Arial" w:hAnsi="Arial" w:cs="Arial"/>
          <w:sz w:val="24"/>
          <w:szCs w:val="24"/>
        </w:rPr>
      </w:pPr>
    </w:p>
    <w:sectPr w:rsidR="6F222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0572"/>
    <w:multiLevelType w:val="hybridMultilevel"/>
    <w:tmpl w:val="3C74917E"/>
    <w:lvl w:ilvl="0" w:tplc="0F024108">
      <w:start w:val="1"/>
      <w:numFmt w:val="bullet"/>
      <w:lvlText w:val=""/>
      <w:lvlJc w:val="left"/>
      <w:pPr>
        <w:ind w:left="720" w:hanging="360"/>
      </w:pPr>
      <w:rPr>
        <w:rFonts w:ascii="Symbol" w:hAnsi="Symbol" w:hint="default"/>
      </w:rPr>
    </w:lvl>
    <w:lvl w:ilvl="1" w:tplc="323CA5C6">
      <w:start w:val="1"/>
      <w:numFmt w:val="bullet"/>
      <w:lvlText w:val="o"/>
      <w:lvlJc w:val="left"/>
      <w:pPr>
        <w:ind w:left="1440" w:hanging="360"/>
      </w:pPr>
      <w:rPr>
        <w:rFonts w:ascii="Courier New" w:hAnsi="Courier New" w:hint="default"/>
      </w:rPr>
    </w:lvl>
    <w:lvl w:ilvl="2" w:tplc="46FC824E">
      <w:start w:val="1"/>
      <w:numFmt w:val="bullet"/>
      <w:lvlText w:val=""/>
      <w:lvlJc w:val="left"/>
      <w:pPr>
        <w:ind w:left="2160" w:hanging="360"/>
      </w:pPr>
      <w:rPr>
        <w:rFonts w:ascii="Wingdings" w:hAnsi="Wingdings" w:hint="default"/>
      </w:rPr>
    </w:lvl>
    <w:lvl w:ilvl="3" w:tplc="66AEB258">
      <w:start w:val="1"/>
      <w:numFmt w:val="bullet"/>
      <w:lvlText w:val=""/>
      <w:lvlJc w:val="left"/>
      <w:pPr>
        <w:ind w:left="2880" w:hanging="360"/>
      </w:pPr>
      <w:rPr>
        <w:rFonts w:ascii="Symbol" w:hAnsi="Symbol" w:hint="default"/>
      </w:rPr>
    </w:lvl>
    <w:lvl w:ilvl="4" w:tplc="5E066D60">
      <w:start w:val="1"/>
      <w:numFmt w:val="bullet"/>
      <w:lvlText w:val="o"/>
      <w:lvlJc w:val="left"/>
      <w:pPr>
        <w:ind w:left="3600" w:hanging="360"/>
      </w:pPr>
      <w:rPr>
        <w:rFonts w:ascii="Courier New" w:hAnsi="Courier New" w:hint="default"/>
      </w:rPr>
    </w:lvl>
    <w:lvl w:ilvl="5" w:tplc="94B6B73E">
      <w:start w:val="1"/>
      <w:numFmt w:val="bullet"/>
      <w:lvlText w:val=""/>
      <w:lvlJc w:val="left"/>
      <w:pPr>
        <w:ind w:left="4320" w:hanging="360"/>
      </w:pPr>
      <w:rPr>
        <w:rFonts w:ascii="Wingdings" w:hAnsi="Wingdings" w:hint="default"/>
      </w:rPr>
    </w:lvl>
    <w:lvl w:ilvl="6" w:tplc="5644CDDC">
      <w:start w:val="1"/>
      <w:numFmt w:val="bullet"/>
      <w:lvlText w:val=""/>
      <w:lvlJc w:val="left"/>
      <w:pPr>
        <w:ind w:left="5040" w:hanging="360"/>
      </w:pPr>
      <w:rPr>
        <w:rFonts w:ascii="Symbol" w:hAnsi="Symbol" w:hint="default"/>
      </w:rPr>
    </w:lvl>
    <w:lvl w:ilvl="7" w:tplc="E5AA484A">
      <w:start w:val="1"/>
      <w:numFmt w:val="bullet"/>
      <w:lvlText w:val="o"/>
      <w:lvlJc w:val="left"/>
      <w:pPr>
        <w:ind w:left="5760" w:hanging="360"/>
      </w:pPr>
      <w:rPr>
        <w:rFonts w:ascii="Courier New" w:hAnsi="Courier New" w:hint="default"/>
      </w:rPr>
    </w:lvl>
    <w:lvl w:ilvl="8" w:tplc="CBB8E4C4">
      <w:start w:val="1"/>
      <w:numFmt w:val="bullet"/>
      <w:lvlText w:val=""/>
      <w:lvlJc w:val="left"/>
      <w:pPr>
        <w:ind w:left="6480" w:hanging="360"/>
      </w:pPr>
      <w:rPr>
        <w:rFonts w:ascii="Wingdings" w:hAnsi="Wingdings" w:hint="default"/>
      </w:rPr>
    </w:lvl>
  </w:abstractNum>
  <w:abstractNum w:abstractNumId="1" w15:restartNumberingAfterBreak="0">
    <w:nsid w:val="2FD53E52"/>
    <w:multiLevelType w:val="hybridMultilevel"/>
    <w:tmpl w:val="20DC0752"/>
    <w:lvl w:ilvl="0" w:tplc="2384DA32">
      <w:start w:val="1"/>
      <w:numFmt w:val="bullet"/>
      <w:lvlText w:val=""/>
      <w:lvlJc w:val="left"/>
      <w:pPr>
        <w:ind w:left="720" w:hanging="360"/>
      </w:pPr>
      <w:rPr>
        <w:rFonts w:ascii="Symbol" w:hAnsi="Symbol" w:hint="default"/>
      </w:rPr>
    </w:lvl>
    <w:lvl w:ilvl="1" w:tplc="54BE4F94">
      <w:start w:val="1"/>
      <w:numFmt w:val="bullet"/>
      <w:lvlText w:val="o"/>
      <w:lvlJc w:val="left"/>
      <w:pPr>
        <w:ind w:left="1440" w:hanging="360"/>
      </w:pPr>
      <w:rPr>
        <w:rFonts w:ascii="Courier New" w:hAnsi="Courier New" w:hint="default"/>
      </w:rPr>
    </w:lvl>
    <w:lvl w:ilvl="2" w:tplc="37566578">
      <w:start w:val="1"/>
      <w:numFmt w:val="bullet"/>
      <w:lvlText w:val=""/>
      <w:lvlJc w:val="left"/>
      <w:pPr>
        <w:ind w:left="2160" w:hanging="360"/>
      </w:pPr>
      <w:rPr>
        <w:rFonts w:ascii="Wingdings" w:hAnsi="Wingdings" w:hint="default"/>
      </w:rPr>
    </w:lvl>
    <w:lvl w:ilvl="3" w:tplc="0368EDBE">
      <w:start w:val="1"/>
      <w:numFmt w:val="bullet"/>
      <w:lvlText w:val=""/>
      <w:lvlJc w:val="left"/>
      <w:pPr>
        <w:ind w:left="2880" w:hanging="360"/>
      </w:pPr>
      <w:rPr>
        <w:rFonts w:ascii="Symbol" w:hAnsi="Symbol" w:hint="default"/>
      </w:rPr>
    </w:lvl>
    <w:lvl w:ilvl="4" w:tplc="281AF5A6">
      <w:start w:val="1"/>
      <w:numFmt w:val="bullet"/>
      <w:lvlText w:val="o"/>
      <w:lvlJc w:val="left"/>
      <w:pPr>
        <w:ind w:left="3600" w:hanging="360"/>
      </w:pPr>
      <w:rPr>
        <w:rFonts w:ascii="Courier New" w:hAnsi="Courier New" w:hint="default"/>
      </w:rPr>
    </w:lvl>
    <w:lvl w:ilvl="5" w:tplc="812A97D0">
      <w:start w:val="1"/>
      <w:numFmt w:val="bullet"/>
      <w:lvlText w:val=""/>
      <w:lvlJc w:val="left"/>
      <w:pPr>
        <w:ind w:left="4320" w:hanging="360"/>
      </w:pPr>
      <w:rPr>
        <w:rFonts w:ascii="Wingdings" w:hAnsi="Wingdings" w:hint="default"/>
      </w:rPr>
    </w:lvl>
    <w:lvl w:ilvl="6" w:tplc="94AE668E">
      <w:start w:val="1"/>
      <w:numFmt w:val="bullet"/>
      <w:lvlText w:val=""/>
      <w:lvlJc w:val="left"/>
      <w:pPr>
        <w:ind w:left="5040" w:hanging="360"/>
      </w:pPr>
      <w:rPr>
        <w:rFonts w:ascii="Symbol" w:hAnsi="Symbol" w:hint="default"/>
      </w:rPr>
    </w:lvl>
    <w:lvl w:ilvl="7" w:tplc="BEDA6734">
      <w:start w:val="1"/>
      <w:numFmt w:val="bullet"/>
      <w:lvlText w:val="o"/>
      <w:lvlJc w:val="left"/>
      <w:pPr>
        <w:ind w:left="5760" w:hanging="360"/>
      </w:pPr>
      <w:rPr>
        <w:rFonts w:ascii="Courier New" w:hAnsi="Courier New" w:hint="default"/>
      </w:rPr>
    </w:lvl>
    <w:lvl w:ilvl="8" w:tplc="BDDC128C">
      <w:start w:val="1"/>
      <w:numFmt w:val="bullet"/>
      <w:lvlText w:val=""/>
      <w:lvlJc w:val="left"/>
      <w:pPr>
        <w:ind w:left="6480" w:hanging="360"/>
      </w:pPr>
      <w:rPr>
        <w:rFonts w:ascii="Wingdings" w:hAnsi="Wingdings" w:hint="default"/>
      </w:rPr>
    </w:lvl>
  </w:abstractNum>
  <w:abstractNum w:abstractNumId="2" w15:restartNumberingAfterBreak="0">
    <w:nsid w:val="3B2530CE"/>
    <w:multiLevelType w:val="hybridMultilevel"/>
    <w:tmpl w:val="0D605E14"/>
    <w:lvl w:ilvl="0" w:tplc="B79662F2">
      <w:start w:val="1"/>
      <w:numFmt w:val="bullet"/>
      <w:lvlText w:val=""/>
      <w:lvlJc w:val="left"/>
      <w:pPr>
        <w:ind w:left="720" w:hanging="360"/>
      </w:pPr>
      <w:rPr>
        <w:rFonts w:ascii="Symbol" w:hAnsi="Symbol" w:hint="default"/>
      </w:rPr>
    </w:lvl>
    <w:lvl w:ilvl="1" w:tplc="67F0C256">
      <w:start w:val="1"/>
      <w:numFmt w:val="bullet"/>
      <w:lvlText w:val=""/>
      <w:lvlJc w:val="left"/>
      <w:pPr>
        <w:ind w:left="1440" w:hanging="360"/>
      </w:pPr>
      <w:rPr>
        <w:rFonts w:ascii="Symbol" w:hAnsi="Symbol" w:hint="default"/>
      </w:rPr>
    </w:lvl>
    <w:lvl w:ilvl="2" w:tplc="EB943B66">
      <w:start w:val="1"/>
      <w:numFmt w:val="bullet"/>
      <w:lvlText w:val=""/>
      <w:lvlJc w:val="left"/>
      <w:pPr>
        <w:ind w:left="2160" w:hanging="360"/>
      </w:pPr>
      <w:rPr>
        <w:rFonts w:ascii="Wingdings" w:hAnsi="Wingdings" w:hint="default"/>
      </w:rPr>
    </w:lvl>
    <w:lvl w:ilvl="3" w:tplc="0BB8DE5E">
      <w:start w:val="1"/>
      <w:numFmt w:val="bullet"/>
      <w:lvlText w:val=""/>
      <w:lvlJc w:val="left"/>
      <w:pPr>
        <w:ind w:left="2880" w:hanging="360"/>
      </w:pPr>
      <w:rPr>
        <w:rFonts w:ascii="Symbol" w:hAnsi="Symbol" w:hint="default"/>
      </w:rPr>
    </w:lvl>
    <w:lvl w:ilvl="4" w:tplc="60E2257E">
      <w:start w:val="1"/>
      <w:numFmt w:val="bullet"/>
      <w:lvlText w:val="o"/>
      <w:lvlJc w:val="left"/>
      <w:pPr>
        <w:ind w:left="3600" w:hanging="360"/>
      </w:pPr>
      <w:rPr>
        <w:rFonts w:ascii="Courier New" w:hAnsi="Courier New" w:hint="default"/>
      </w:rPr>
    </w:lvl>
    <w:lvl w:ilvl="5" w:tplc="D0921608">
      <w:start w:val="1"/>
      <w:numFmt w:val="bullet"/>
      <w:lvlText w:val=""/>
      <w:lvlJc w:val="left"/>
      <w:pPr>
        <w:ind w:left="4320" w:hanging="360"/>
      </w:pPr>
      <w:rPr>
        <w:rFonts w:ascii="Wingdings" w:hAnsi="Wingdings" w:hint="default"/>
      </w:rPr>
    </w:lvl>
    <w:lvl w:ilvl="6" w:tplc="B658FB04">
      <w:start w:val="1"/>
      <w:numFmt w:val="bullet"/>
      <w:lvlText w:val=""/>
      <w:lvlJc w:val="left"/>
      <w:pPr>
        <w:ind w:left="5040" w:hanging="360"/>
      </w:pPr>
      <w:rPr>
        <w:rFonts w:ascii="Symbol" w:hAnsi="Symbol" w:hint="default"/>
      </w:rPr>
    </w:lvl>
    <w:lvl w:ilvl="7" w:tplc="77BCDF3A">
      <w:start w:val="1"/>
      <w:numFmt w:val="bullet"/>
      <w:lvlText w:val="o"/>
      <w:lvlJc w:val="left"/>
      <w:pPr>
        <w:ind w:left="5760" w:hanging="360"/>
      </w:pPr>
      <w:rPr>
        <w:rFonts w:ascii="Courier New" w:hAnsi="Courier New" w:hint="default"/>
      </w:rPr>
    </w:lvl>
    <w:lvl w:ilvl="8" w:tplc="3E129426">
      <w:start w:val="1"/>
      <w:numFmt w:val="bullet"/>
      <w:lvlText w:val=""/>
      <w:lvlJc w:val="left"/>
      <w:pPr>
        <w:ind w:left="6480" w:hanging="360"/>
      </w:pPr>
      <w:rPr>
        <w:rFonts w:ascii="Wingdings" w:hAnsi="Wingdings" w:hint="default"/>
      </w:rPr>
    </w:lvl>
  </w:abstractNum>
  <w:abstractNum w:abstractNumId="3" w15:restartNumberingAfterBreak="0">
    <w:nsid w:val="5BF5177D"/>
    <w:multiLevelType w:val="hybridMultilevel"/>
    <w:tmpl w:val="8562775C"/>
    <w:lvl w:ilvl="0" w:tplc="94200006">
      <w:start w:val="1"/>
      <w:numFmt w:val="bullet"/>
      <w:lvlText w:val=""/>
      <w:lvlJc w:val="left"/>
      <w:pPr>
        <w:ind w:left="720" w:hanging="360"/>
      </w:pPr>
      <w:rPr>
        <w:rFonts w:ascii="Symbol" w:hAnsi="Symbol" w:hint="default"/>
      </w:rPr>
    </w:lvl>
    <w:lvl w:ilvl="1" w:tplc="67EE87B4">
      <w:start w:val="1"/>
      <w:numFmt w:val="bullet"/>
      <w:lvlText w:val="o"/>
      <w:lvlJc w:val="left"/>
      <w:pPr>
        <w:ind w:left="1440" w:hanging="360"/>
      </w:pPr>
      <w:rPr>
        <w:rFonts w:ascii="Courier New" w:hAnsi="Courier New" w:hint="default"/>
      </w:rPr>
    </w:lvl>
    <w:lvl w:ilvl="2" w:tplc="9FEED730">
      <w:start w:val="1"/>
      <w:numFmt w:val="bullet"/>
      <w:lvlText w:val=""/>
      <w:lvlJc w:val="left"/>
      <w:pPr>
        <w:ind w:left="2160" w:hanging="360"/>
      </w:pPr>
      <w:rPr>
        <w:rFonts w:ascii="Wingdings" w:hAnsi="Wingdings" w:hint="default"/>
      </w:rPr>
    </w:lvl>
    <w:lvl w:ilvl="3" w:tplc="DDE647A2">
      <w:start w:val="1"/>
      <w:numFmt w:val="bullet"/>
      <w:lvlText w:val=""/>
      <w:lvlJc w:val="left"/>
      <w:pPr>
        <w:ind w:left="2880" w:hanging="360"/>
      </w:pPr>
      <w:rPr>
        <w:rFonts w:ascii="Symbol" w:hAnsi="Symbol" w:hint="default"/>
      </w:rPr>
    </w:lvl>
    <w:lvl w:ilvl="4" w:tplc="94D67A7A">
      <w:start w:val="1"/>
      <w:numFmt w:val="bullet"/>
      <w:lvlText w:val="o"/>
      <w:lvlJc w:val="left"/>
      <w:pPr>
        <w:ind w:left="3600" w:hanging="360"/>
      </w:pPr>
      <w:rPr>
        <w:rFonts w:ascii="Courier New" w:hAnsi="Courier New" w:hint="default"/>
      </w:rPr>
    </w:lvl>
    <w:lvl w:ilvl="5" w:tplc="FEC444D6">
      <w:start w:val="1"/>
      <w:numFmt w:val="bullet"/>
      <w:lvlText w:val=""/>
      <w:lvlJc w:val="left"/>
      <w:pPr>
        <w:ind w:left="4320" w:hanging="360"/>
      </w:pPr>
      <w:rPr>
        <w:rFonts w:ascii="Wingdings" w:hAnsi="Wingdings" w:hint="default"/>
      </w:rPr>
    </w:lvl>
    <w:lvl w:ilvl="6" w:tplc="195AF43C">
      <w:start w:val="1"/>
      <w:numFmt w:val="bullet"/>
      <w:lvlText w:val=""/>
      <w:lvlJc w:val="left"/>
      <w:pPr>
        <w:ind w:left="5040" w:hanging="360"/>
      </w:pPr>
      <w:rPr>
        <w:rFonts w:ascii="Symbol" w:hAnsi="Symbol" w:hint="default"/>
      </w:rPr>
    </w:lvl>
    <w:lvl w:ilvl="7" w:tplc="26D4EF8A">
      <w:start w:val="1"/>
      <w:numFmt w:val="bullet"/>
      <w:lvlText w:val="o"/>
      <w:lvlJc w:val="left"/>
      <w:pPr>
        <w:ind w:left="5760" w:hanging="360"/>
      </w:pPr>
      <w:rPr>
        <w:rFonts w:ascii="Courier New" w:hAnsi="Courier New" w:hint="default"/>
      </w:rPr>
    </w:lvl>
    <w:lvl w:ilvl="8" w:tplc="1884EE02">
      <w:start w:val="1"/>
      <w:numFmt w:val="bullet"/>
      <w:lvlText w:val=""/>
      <w:lvlJc w:val="left"/>
      <w:pPr>
        <w:ind w:left="6480" w:hanging="360"/>
      </w:pPr>
      <w:rPr>
        <w:rFonts w:ascii="Wingdings" w:hAnsi="Wingdings" w:hint="default"/>
      </w:rPr>
    </w:lvl>
  </w:abstractNum>
  <w:abstractNum w:abstractNumId="4" w15:restartNumberingAfterBreak="0">
    <w:nsid w:val="64EA401E"/>
    <w:multiLevelType w:val="hybridMultilevel"/>
    <w:tmpl w:val="DD105EDC"/>
    <w:lvl w:ilvl="0" w:tplc="8BAA5918">
      <w:start w:val="1"/>
      <w:numFmt w:val="bullet"/>
      <w:lvlText w:val=""/>
      <w:lvlJc w:val="left"/>
      <w:pPr>
        <w:ind w:left="720" w:hanging="360"/>
      </w:pPr>
      <w:rPr>
        <w:rFonts w:ascii="Symbol" w:hAnsi="Symbol" w:hint="default"/>
      </w:rPr>
    </w:lvl>
    <w:lvl w:ilvl="1" w:tplc="66E00EEA">
      <w:start w:val="1"/>
      <w:numFmt w:val="bullet"/>
      <w:lvlText w:val="o"/>
      <w:lvlJc w:val="left"/>
      <w:pPr>
        <w:ind w:left="1440" w:hanging="360"/>
      </w:pPr>
      <w:rPr>
        <w:rFonts w:ascii="Courier New" w:hAnsi="Courier New" w:hint="default"/>
      </w:rPr>
    </w:lvl>
    <w:lvl w:ilvl="2" w:tplc="8B5CD908">
      <w:start w:val="1"/>
      <w:numFmt w:val="bullet"/>
      <w:lvlText w:val=""/>
      <w:lvlJc w:val="left"/>
      <w:pPr>
        <w:ind w:left="2160" w:hanging="360"/>
      </w:pPr>
      <w:rPr>
        <w:rFonts w:ascii="Wingdings" w:hAnsi="Wingdings" w:hint="default"/>
      </w:rPr>
    </w:lvl>
    <w:lvl w:ilvl="3" w:tplc="85B29150">
      <w:start w:val="1"/>
      <w:numFmt w:val="bullet"/>
      <w:lvlText w:val=""/>
      <w:lvlJc w:val="left"/>
      <w:pPr>
        <w:ind w:left="2880" w:hanging="360"/>
      </w:pPr>
      <w:rPr>
        <w:rFonts w:ascii="Symbol" w:hAnsi="Symbol" w:hint="default"/>
      </w:rPr>
    </w:lvl>
    <w:lvl w:ilvl="4" w:tplc="1BAC01C4">
      <w:start w:val="1"/>
      <w:numFmt w:val="bullet"/>
      <w:lvlText w:val="o"/>
      <w:lvlJc w:val="left"/>
      <w:pPr>
        <w:ind w:left="3600" w:hanging="360"/>
      </w:pPr>
      <w:rPr>
        <w:rFonts w:ascii="Courier New" w:hAnsi="Courier New" w:hint="default"/>
      </w:rPr>
    </w:lvl>
    <w:lvl w:ilvl="5" w:tplc="214E324C">
      <w:start w:val="1"/>
      <w:numFmt w:val="bullet"/>
      <w:lvlText w:val=""/>
      <w:lvlJc w:val="left"/>
      <w:pPr>
        <w:ind w:left="4320" w:hanging="360"/>
      </w:pPr>
      <w:rPr>
        <w:rFonts w:ascii="Wingdings" w:hAnsi="Wingdings" w:hint="default"/>
      </w:rPr>
    </w:lvl>
    <w:lvl w:ilvl="6" w:tplc="1A18688A">
      <w:start w:val="1"/>
      <w:numFmt w:val="bullet"/>
      <w:lvlText w:val=""/>
      <w:lvlJc w:val="left"/>
      <w:pPr>
        <w:ind w:left="5040" w:hanging="360"/>
      </w:pPr>
      <w:rPr>
        <w:rFonts w:ascii="Symbol" w:hAnsi="Symbol" w:hint="default"/>
      </w:rPr>
    </w:lvl>
    <w:lvl w:ilvl="7" w:tplc="12021A4E">
      <w:start w:val="1"/>
      <w:numFmt w:val="bullet"/>
      <w:lvlText w:val="o"/>
      <w:lvlJc w:val="left"/>
      <w:pPr>
        <w:ind w:left="5760" w:hanging="360"/>
      </w:pPr>
      <w:rPr>
        <w:rFonts w:ascii="Courier New" w:hAnsi="Courier New" w:hint="default"/>
      </w:rPr>
    </w:lvl>
    <w:lvl w:ilvl="8" w:tplc="A1CA2CE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BA19C5"/>
    <w:rsid w:val="00A909E9"/>
    <w:rsid w:val="00FC618C"/>
    <w:rsid w:val="19ED81D0"/>
    <w:rsid w:val="41BA19C5"/>
    <w:rsid w:val="61F5D1D5"/>
    <w:rsid w:val="6F22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19C5"/>
  <w15:chartTrackingRefBased/>
  <w15:docId w15:val="{41EC89A3-C438-4C1F-8B3B-370C6CDE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Mackinney</dc:creator>
  <cp:keywords/>
  <dc:description/>
  <cp:lastModifiedBy>Dave Mackinney</cp:lastModifiedBy>
  <cp:revision>2</cp:revision>
  <dcterms:created xsi:type="dcterms:W3CDTF">2020-06-26T10:11:00Z</dcterms:created>
  <dcterms:modified xsi:type="dcterms:W3CDTF">2020-06-26T10:11:00Z</dcterms:modified>
</cp:coreProperties>
</file>